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E67AF2" w:rsidP="00EC108B">
      <w:pPr>
        <w:ind w:firstLine="540"/>
        <w:jc w:val="right"/>
        <w:rPr>
          <w:bCs/>
          <w:color w:val="0D0D0D" w:themeColor="text1" w:themeTint="F2"/>
          <w:sz w:val="22"/>
          <w:szCs w:val="22"/>
        </w:rPr>
      </w:pPr>
      <w:r w:rsidRPr="00E67AF2">
        <w:rPr>
          <w:bCs/>
          <w:color w:val="0D0D0D" w:themeColor="text1" w:themeTint="F2"/>
          <w:sz w:val="22"/>
          <w:szCs w:val="22"/>
        </w:rPr>
        <w:t>Дело № 5-</w:t>
      </w:r>
      <w:r w:rsidRPr="00E67AF2" w:rsidR="005A73EE">
        <w:rPr>
          <w:bCs/>
          <w:color w:val="0D0D0D" w:themeColor="text1" w:themeTint="F2"/>
          <w:sz w:val="22"/>
          <w:szCs w:val="22"/>
        </w:rPr>
        <w:t>536</w:t>
      </w:r>
      <w:r w:rsidRPr="00E67AF2">
        <w:rPr>
          <w:bCs/>
          <w:color w:val="0D0D0D" w:themeColor="text1" w:themeTint="F2"/>
          <w:sz w:val="22"/>
          <w:szCs w:val="22"/>
        </w:rPr>
        <w:t>-2101/202</w:t>
      </w:r>
      <w:r w:rsidRPr="00E67AF2" w:rsidR="005A73EE">
        <w:rPr>
          <w:bCs/>
          <w:color w:val="0D0D0D" w:themeColor="text1" w:themeTint="F2"/>
          <w:sz w:val="22"/>
          <w:szCs w:val="22"/>
        </w:rPr>
        <w:t>4</w:t>
      </w:r>
      <w:r w:rsidRPr="00E67AF2">
        <w:rPr>
          <w:bCs/>
          <w:color w:val="0D0D0D" w:themeColor="text1" w:themeTint="F2"/>
          <w:sz w:val="22"/>
          <w:szCs w:val="22"/>
        </w:rPr>
        <w:t xml:space="preserve"> </w:t>
      </w:r>
    </w:p>
    <w:p w:rsidR="00BE6009" w:rsidRPr="00E67AF2" w:rsidP="00F52F7E">
      <w:pPr>
        <w:ind w:left="5664" w:firstLine="708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E67AF2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86MS0021-01-2024-002084-98</w:t>
      </w:r>
    </w:p>
    <w:p w:rsidR="00EC108B" w:rsidRPr="00E67AF2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ПОСТАНОВЛЕНИЕ</w:t>
      </w:r>
    </w:p>
    <w:p w:rsidR="00EC108B" w:rsidRPr="00E67AF2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об административном правонарушении</w:t>
      </w:r>
    </w:p>
    <w:p w:rsidR="00EC108B" w:rsidRPr="00E67AF2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E67AF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город Нижневартовск</w:t>
      </w:r>
      <w:r w:rsidRPr="00E67AF2">
        <w:rPr>
          <w:color w:val="0D0D0D" w:themeColor="text1" w:themeTint="F2"/>
          <w:sz w:val="26"/>
          <w:szCs w:val="26"/>
        </w:rPr>
        <w:tab/>
      </w:r>
      <w:r w:rsidRPr="00E67AF2">
        <w:rPr>
          <w:color w:val="0D0D0D" w:themeColor="text1" w:themeTint="F2"/>
          <w:sz w:val="26"/>
          <w:szCs w:val="26"/>
        </w:rPr>
        <w:tab/>
      </w:r>
      <w:r w:rsidRPr="00E67AF2">
        <w:rPr>
          <w:color w:val="0D0D0D" w:themeColor="text1" w:themeTint="F2"/>
          <w:sz w:val="26"/>
          <w:szCs w:val="26"/>
        </w:rPr>
        <w:tab/>
        <w:t xml:space="preserve">                            </w:t>
      </w:r>
      <w:r w:rsidRPr="00E67AF2" w:rsidR="004802E6">
        <w:rPr>
          <w:color w:val="0D0D0D" w:themeColor="text1" w:themeTint="F2"/>
          <w:sz w:val="26"/>
          <w:szCs w:val="26"/>
        </w:rPr>
        <w:t xml:space="preserve">       </w:t>
      </w:r>
      <w:r w:rsidRPr="00E67AF2" w:rsidR="005A73EE">
        <w:rPr>
          <w:color w:val="0D0D0D" w:themeColor="text1" w:themeTint="F2"/>
          <w:sz w:val="26"/>
          <w:szCs w:val="26"/>
        </w:rPr>
        <w:t>02 мая</w:t>
      </w:r>
      <w:r w:rsidRPr="00E67AF2">
        <w:rPr>
          <w:color w:val="0D0D0D" w:themeColor="text1" w:themeTint="F2"/>
          <w:sz w:val="26"/>
          <w:szCs w:val="26"/>
        </w:rPr>
        <w:t xml:space="preserve"> </w:t>
      </w:r>
      <w:r w:rsidRPr="00E67AF2" w:rsidR="00A34F5F">
        <w:rPr>
          <w:color w:val="0D0D0D" w:themeColor="text1" w:themeTint="F2"/>
          <w:sz w:val="26"/>
          <w:szCs w:val="26"/>
        </w:rPr>
        <w:t xml:space="preserve"> 202</w:t>
      </w:r>
      <w:r w:rsidRPr="00E67AF2" w:rsidR="004802E6">
        <w:rPr>
          <w:color w:val="0D0D0D" w:themeColor="text1" w:themeTint="F2"/>
          <w:sz w:val="26"/>
          <w:szCs w:val="26"/>
        </w:rPr>
        <w:t>4</w:t>
      </w:r>
      <w:r w:rsidRPr="00E67AF2" w:rsidR="00A34F5F">
        <w:rPr>
          <w:color w:val="0D0D0D" w:themeColor="text1" w:themeTint="F2"/>
          <w:sz w:val="26"/>
          <w:szCs w:val="26"/>
        </w:rPr>
        <w:t xml:space="preserve"> </w:t>
      </w:r>
      <w:r w:rsidRPr="00E67AF2">
        <w:rPr>
          <w:color w:val="0D0D0D" w:themeColor="text1" w:themeTint="F2"/>
          <w:sz w:val="26"/>
          <w:szCs w:val="26"/>
        </w:rPr>
        <w:t>года</w:t>
      </w:r>
    </w:p>
    <w:p w:rsidR="00EC108B" w:rsidRPr="00E67AF2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E67AF2" w:rsidP="00EC108B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E67AF2">
        <w:rPr>
          <w:color w:val="0D0D0D" w:themeColor="text1" w:themeTint="F2"/>
          <w:sz w:val="26"/>
          <w:szCs w:val="26"/>
        </w:rPr>
        <w:t>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A27B04" w:rsidRPr="00E67AF2" w:rsidP="00A27B04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дирек</w:t>
      </w:r>
      <w:r w:rsidRPr="00E67AF2">
        <w:rPr>
          <w:color w:val="0D0D0D" w:themeColor="text1" w:themeTint="F2"/>
          <w:sz w:val="26"/>
          <w:szCs w:val="26"/>
        </w:rPr>
        <w:t>тора ООО «</w:t>
      </w:r>
      <w:r w:rsidRPr="00E67AF2" w:rsidR="0009780D">
        <w:rPr>
          <w:color w:val="0D0D0D" w:themeColor="text1" w:themeTint="F2"/>
          <w:sz w:val="26"/>
          <w:szCs w:val="26"/>
        </w:rPr>
        <w:t>Бухгалтерский центр «ГАРАНТ</w:t>
      </w:r>
      <w:r w:rsidRPr="00E67AF2">
        <w:rPr>
          <w:color w:val="0D0D0D" w:themeColor="text1" w:themeTint="F2"/>
          <w:sz w:val="26"/>
          <w:szCs w:val="26"/>
        </w:rPr>
        <w:t xml:space="preserve">» - </w:t>
      </w:r>
      <w:r w:rsidRPr="00E67AF2" w:rsidR="0009780D">
        <w:rPr>
          <w:color w:val="0D0D0D" w:themeColor="text1" w:themeTint="F2"/>
          <w:sz w:val="26"/>
          <w:szCs w:val="26"/>
        </w:rPr>
        <w:t xml:space="preserve">Астафьевой Галины Юрьевны, </w:t>
      </w:r>
      <w:r w:rsidR="009A1A11">
        <w:rPr>
          <w:color w:val="0D0D0D" w:themeColor="text1" w:themeTint="F2"/>
          <w:sz w:val="26"/>
          <w:szCs w:val="26"/>
        </w:rPr>
        <w:t>…</w:t>
      </w:r>
      <w:r w:rsidRPr="00E67AF2">
        <w:rPr>
          <w:color w:val="0D0D0D" w:themeColor="text1" w:themeTint="F2"/>
          <w:sz w:val="26"/>
          <w:szCs w:val="26"/>
        </w:rPr>
        <w:t xml:space="preserve"> года рождения, уроженки </w:t>
      </w:r>
      <w:r w:rsidR="009A1A11">
        <w:rPr>
          <w:color w:val="0D0D0D" w:themeColor="text1" w:themeTint="F2"/>
          <w:sz w:val="26"/>
          <w:szCs w:val="26"/>
        </w:rPr>
        <w:t>…</w:t>
      </w:r>
      <w:r w:rsidRPr="00E67AF2">
        <w:rPr>
          <w:color w:val="0D0D0D" w:themeColor="text1" w:themeTint="F2"/>
          <w:sz w:val="26"/>
          <w:szCs w:val="26"/>
        </w:rPr>
        <w:t xml:space="preserve"> проживает по адресу: </w:t>
      </w:r>
      <w:r w:rsidR="009A1A11">
        <w:rPr>
          <w:color w:val="0D0D0D" w:themeColor="text1" w:themeTint="F2"/>
          <w:sz w:val="26"/>
          <w:szCs w:val="26"/>
        </w:rPr>
        <w:t>…</w:t>
      </w:r>
      <w:r w:rsidRPr="00E67AF2">
        <w:rPr>
          <w:color w:val="0D0D0D" w:themeColor="text1" w:themeTint="F2"/>
          <w:sz w:val="26"/>
          <w:szCs w:val="26"/>
        </w:rPr>
        <w:t xml:space="preserve">, паспорт </w:t>
      </w:r>
      <w:r w:rsidR="009A1A11">
        <w:rPr>
          <w:color w:val="0D0D0D" w:themeColor="text1" w:themeTint="F2"/>
          <w:sz w:val="26"/>
          <w:szCs w:val="26"/>
        </w:rPr>
        <w:t>…</w:t>
      </w:r>
      <w:r w:rsidRPr="00E67AF2">
        <w:rPr>
          <w:color w:val="0D0D0D" w:themeColor="text1" w:themeTint="F2"/>
          <w:sz w:val="26"/>
          <w:szCs w:val="26"/>
        </w:rPr>
        <w:t xml:space="preserve">, </w:t>
      </w:r>
    </w:p>
    <w:p w:rsidR="00DF5315" w:rsidRPr="00E67AF2" w:rsidP="00DF5315">
      <w:pPr>
        <w:widowControl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УСТАНОВИЛ:</w:t>
      </w:r>
    </w:p>
    <w:p w:rsidR="00EC108B" w:rsidRPr="00E67AF2" w:rsidP="00DF5315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Астафьева Г.Ю</w:t>
      </w:r>
      <w:r w:rsidRPr="00E67AF2" w:rsidR="00D33FA2">
        <w:rPr>
          <w:color w:val="0D0D0D" w:themeColor="text1" w:themeTint="F2"/>
          <w:sz w:val="26"/>
          <w:szCs w:val="26"/>
        </w:rPr>
        <w:t>.</w:t>
      </w:r>
      <w:r w:rsidRPr="00E67AF2" w:rsidR="00DF5315">
        <w:rPr>
          <w:color w:val="0D0D0D" w:themeColor="text1" w:themeTint="F2"/>
          <w:sz w:val="26"/>
          <w:szCs w:val="26"/>
        </w:rPr>
        <w:t xml:space="preserve">, являясь </w:t>
      </w:r>
      <w:r w:rsidRPr="00E67AF2" w:rsidR="00B679FD">
        <w:rPr>
          <w:color w:val="0D0D0D" w:themeColor="text1" w:themeTint="F2"/>
          <w:sz w:val="26"/>
          <w:szCs w:val="26"/>
        </w:rPr>
        <w:t xml:space="preserve">генеральным директором </w:t>
      </w:r>
      <w:r w:rsidRPr="00E67AF2">
        <w:rPr>
          <w:color w:val="0D0D0D" w:themeColor="text1" w:themeTint="F2"/>
          <w:sz w:val="26"/>
          <w:szCs w:val="26"/>
        </w:rPr>
        <w:t>ООО «Бухгалтерский центр «ГАРАНТ</w:t>
      </w:r>
      <w:r w:rsidRPr="00E67AF2" w:rsidR="00B679FD">
        <w:rPr>
          <w:color w:val="0D0D0D" w:themeColor="text1" w:themeTint="F2"/>
          <w:sz w:val="26"/>
          <w:szCs w:val="26"/>
        </w:rPr>
        <w:t>»</w:t>
      </w:r>
      <w:r w:rsidRPr="00E67AF2" w:rsidR="00DF5315">
        <w:rPr>
          <w:color w:val="0D0D0D" w:themeColor="text1" w:themeTint="F2"/>
          <w:sz w:val="26"/>
          <w:szCs w:val="26"/>
        </w:rPr>
        <w:t>, расположенно</w:t>
      </w:r>
      <w:r w:rsidRPr="00E67AF2" w:rsidR="00A27B04">
        <w:rPr>
          <w:color w:val="0D0D0D" w:themeColor="text1" w:themeTint="F2"/>
          <w:sz w:val="26"/>
          <w:szCs w:val="26"/>
        </w:rPr>
        <w:t>го</w:t>
      </w:r>
      <w:r w:rsidRPr="00E67AF2" w:rsidR="00DF5315">
        <w:rPr>
          <w:color w:val="0D0D0D" w:themeColor="text1" w:themeTint="F2"/>
          <w:sz w:val="26"/>
          <w:szCs w:val="26"/>
        </w:rPr>
        <w:t xml:space="preserve"> по адресу: г. Нижневартовск, </w:t>
      </w:r>
      <w:r w:rsidRPr="00E67AF2" w:rsidR="00805B55">
        <w:rPr>
          <w:color w:val="0D0D0D" w:themeColor="text1" w:themeTint="F2"/>
          <w:sz w:val="26"/>
          <w:szCs w:val="26"/>
        </w:rPr>
        <w:t xml:space="preserve">ул. </w:t>
      </w:r>
      <w:r w:rsidRPr="00E67AF2">
        <w:rPr>
          <w:color w:val="0D0D0D" w:themeColor="text1" w:themeTint="F2"/>
          <w:sz w:val="26"/>
          <w:szCs w:val="26"/>
        </w:rPr>
        <w:t>Мусы Джалиля</w:t>
      </w:r>
      <w:r w:rsidRPr="00E67AF2" w:rsidR="00033ECB">
        <w:rPr>
          <w:color w:val="0D0D0D" w:themeColor="text1" w:themeTint="F2"/>
          <w:sz w:val="26"/>
          <w:szCs w:val="26"/>
        </w:rPr>
        <w:t xml:space="preserve"> д. 1</w:t>
      </w:r>
      <w:r w:rsidRPr="00E67AF2">
        <w:rPr>
          <w:color w:val="0D0D0D" w:themeColor="text1" w:themeTint="F2"/>
          <w:sz w:val="26"/>
          <w:szCs w:val="26"/>
        </w:rPr>
        <w:t>5</w:t>
      </w:r>
      <w:r w:rsidRPr="00E67AF2" w:rsidR="00033ECB">
        <w:rPr>
          <w:color w:val="0D0D0D" w:themeColor="text1" w:themeTint="F2"/>
          <w:sz w:val="26"/>
          <w:szCs w:val="26"/>
        </w:rPr>
        <w:t xml:space="preserve"> </w:t>
      </w:r>
      <w:r w:rsidRPr="00E67AF2">
        <w:rPr>
          <w:color w:val="0D0D0D" w:themeColor="text1" w:themeTint="F2"/>
          <w:sz w:val="26"/>
          <w:szCs w:val="26"/>
        </w:rPr>
        <w:t>пом</w:t>
      </w:r>
      <w:r w:rsidRPr="00E67AF2" w:rsidR="00033ECB">
        <w:rPr>
          <w:color w:val="0D0D0D" w:themeColor="text1" w:themeTint="F2"/>
          <w:sz w:val="26"/>
          <w:szCs w:val="26"/>
        </w:rPr>
        <w:t>. 1</w:t>
      </w:r>
      <w:r w:rsidRPr="00E67AF2">
        <w:rPr>
          <w:color w:val="0D0D0D" w:themeColor="text1" w:themeTint="F2"/>
          <w:sz w:val="26"/>
          <w:szCs w:val="26"/>
        </w:rPr>
        <w:t xml:space="preserve">004, </w:t>
      </w:r>
      <w:r w:rsidRPr="00E67AF2" w:rsidR="0078512F">
        <w:rPr>
          <w:color w:val="0D0D0D" w:themeColor="text1" w:themeTint="F2"/>
          <w:sz w:val="26"/>
          <w:szCs w:val="26"/>
        </w:rPr>
        <w:t>не</w:t>
      </w:r>
      <w:r w:rsidRPr="00E67AF2" w:rsidR="00810CBF">
        <w:rPr>
          <w:color w:val="0D0D0D" w:themeColor="text1" w:themeTint="F2"/>
          <w:sz w:val="26"/>
          <w:szCs w:val="26"/>
        </w:rPr>
        <w:t xml:space="preserve">своевременно </w:t>
      </w:r>
      <w:r w:rsidRPr="00E67AF2" w:rsidR="0078512F">
        <w:rPr>
          <w:color w:val="0D0D0D" w:themeColor="text1" w:themeTint="F2"/>
          <w:sz w:val="26"/>
          <w:szCs w:val="26"/>
        </w:rPr>
        <w:t xml:space="preserve"> </w:t>
      </w:r>
      <w:r w:rsidRPr="00E67AF2" w:rsidR="00A34F5F">
        <w:rPr>
          <w:color w:val="0D0D0D" w:themeColor="text1" w:themeTint="F2"/>
          <w:sz w:val="26"/>
          <w:szCs w:val="26"/>
        </w:rPr>
        <w:t xml:space="preserve"> представил</w:t>
      </w:r>
      <w:r w:rsidRPr="00E67AF2" w:rsidR="000740B2">
        <w:rPr>
          <w:color w:val="0D0D0D" w:themeColor="text1" w:themeTint="F2"/>
          <w:sz w:val="26"/>
          <w:szCs w:val="26"/>
        </w:rPr>
        <w:t>а</w:t>
      </w:r>
      <w:r w:rsidRPr="00E67AF2" w:rsidR="00A34F5F">
        <w:rPr>
          <w:color w:val="0D0D0D" w:themeColor="text1" w:themeTint="F2"/>
          <w:sz w:val="26"/>
          <w:szCs w:val="26"/>
        </w:rPr>
        <w:t xml:space="preserve"> </w:t>
      </w:r>
      <w:r w:rsidRPr="00E67AF2" w:rsidR="007C071E">
        <w:rPr>
          <w:color w:val="0D0D0D" w:themeColor="text1" w:themeTint="F2"/>
          <w:sz w:val="26"/>
          <w:szCs w:val="26"/>
        </w:rPr>
        <w:t>декларацию (</w:t>
      </w:r>
      <w:r w:rsidRPr="00E67AF2" w:rsidR="00A34F5F">
        <w:rPr>
          <w:color w:val="0D0D0D" w:themeColor="text1" w:themeTint="F2"/>
          <w:sz w:val="26"/>
          <w:szCs w:val="26"/>
        </w:rPr>
        <w:t xml:space="preserve">расчет) по страховым взносам за </w:t>
      </w:r>
      <w:r w:rsidRPr="00E67AF2" w:rsidR="005A73EE">
        <w:rPr>
          <w:color w:val="0D0D0D" w:themeColor="text1" w:themeTint="F2"/>
          <w:sz w:val="26"/>
          <w:szCs w:val="26"/>
        </w:rPr>
        <w:t>6</w:t>
      </w:r>
      <w:r w:rsidRPr="00E67AF2" w:rsidR="00153393">
        <w:rPr>
          <w:color w:val="0D0D0D" w:themeColor="text1" w:themeTint="F2"/>
          <w:sz w:val="26"/>
          <w:szCs w:val="26"/>
        </w:rPr>
        <w:t xml:space="preserve"> </w:t>
      </w:r>
      <w:r w:rsidRPr="00E67AF2" w:rsidR="00A34F5F">
        <w:rPr>
          <w:color w:val="0D0D0D" w:themeColor="text1" w:themeTint="F2"/>
          <w:sz w:val="26"/>
          <w:szCs w:val="26"/>
        </w:rPr>
        <w:t>месяц</w:t>
      </w:r>
      <w:r w:rsidRPr="00E67AF2" w:rsidR="005A73EE">
        <w:rPr>
          <w:color w:val="0D0D0D" w:themeColor="text1" w:themeTint="F2"/>
          <w:sz w:val="26"/>
          <w:szCs w:val="26"/>
        </w:rPr>
        <w:t>ев</w:t>
      </w:r>
      <w:r w:rsidRPr="00E67AF2" w:rsidR="00A34F5F">
        <w:rPr>
          <w:color w:val="0D0D0D" w:themeColor="text1" w:themeTint="F2"/>
          <w:sz w:val="26"/>
          <w:szCs w:val="26"/>
        </w:rPr>
        <w:t xml:space="preserve"> 202</w:t>
      </w:r>
      <w:r w:rsidRPr="00E67AF2" w:rsidR="004802E6">
        <w:rPr>
          <w:color w:val="0D0D0D" w:themeColor="text1" w:themeTint="F2"/>
          <w:sz w:val="26"/>
          <w:szCs w:val="26"/>
        </w:rPr>
        <w:t>3</w:t>
      </w:r>
      <w:r w:rsidRPr="00E67AF2" w:rsidR="00A34F5F">
        <w:rPr>
          <w:color w:val="0D0D0D" w:themeColor="text1" w:themeTint="F2"/>
          <w:sz w:val="26"/>
          <w:szCs w:val="26"/>
        </w:rPr>
        <w:t xml:space="preserve"> года, срок предоставления не позднее </w:t>
      </w:r>
      <w:r w:rsidRPr="00E67AF2" w:rsidR="00631294">
        <w:rPr>
          <w:color w:val="0D0D0D" w:themeColor="text1" w:themeTint="F2"/>
          <w:sz w:val="26"/>
          <w:szCs w:val="26"/>
        </w:rPr>
        <w:t>25.0</w:t>
      </w:r>
      <w:r w:rsidRPr="00E67AF2" w:rsidR="005A73EE">
        <w:rPr>
          <w:color w:val="0D0D0D" w:themeColor="text1" w:themeTint="F2"/>
          <w:sz w:val="26"/>
          <w:szCs w:val="26"/>
        </w:rPr>
        <w:t>7</w:t>
      </w:r>
      <w:r w:rsidRPr="00E67AF2" w:rsidR="00631294">
        <w:rPr>
          <w:color w:val="0D0D0D" w:themeColor="text1" w:themeTint="F2"/>
          <w:sz w:val="26"/>
          <w:szCs w:val="26"/>
        </w:rPr>
        <w:t>.2023</w:t>
      </w:r>
      <w:r w:rsidRPr="00E67AF2" w:rsidR="00A34F5F">
        <w:rPr>
          <w:color w:val="0D0D0D" w:themeColor="text1" w:themeTint="F2"/>
          <w:sz w:val="26"/>
          <w:szCs w:val="26"/>
        </w:rPr>
        <w:t xml:space="preserve"> года,</w:t>
      </w:r>
      <w:r w:rsidRPr="00E67AF2" w:rsidR="00810CBF">
        <w:rPr>
          <w:color w:val="0D0D0D" w:themeColor="text1" w:themeTint="F2"/>
          <w:sz w:val="26"/>
          <w:szCs w:val="26"/>
        </w:rPr>
        <w:t xml:space="preserve"> фактически </w:t>
      </w:r>
      <w:r w:rsidRPr="00E67AF2" w:rsidR="00B679FD">
        <w:rPr>
          <w:color w:val="0D0D0D" w:themeColor="text1" w:themeTint="F2"/>
          <w:sz w:val="26"/>
          <w:szCs w:val="26"/>
        </w:rPr>
        <w:t xml:space="preserve">не </w:t>
      </w:r>
      <w:r w:rsidRPr="00E67AF2" w:rsidR="00810CBF">
        <w:rPr>
          <w:color w:val="0D0D0D" w:themeColor="text1" w:themeTint="F2"/>
          <w:sz w:val="26"/>
          <w:szCs w:val="26"/>
        </w:rPr>
        <w:t>предоставлена,</w:t>
      </w:r>
      <w:r w:rsidRPr="00E67AF2" w:rsidR="00B679FD">
        <w:rPr>
          <w:color w:val="0D0D0D" w:themeColor="text1" w:themeTint="F2"/>
          <w:sz w:val="26"/>
          <w:szCs w:val="26"/>
        </w:rPr>
        <w:t xml:space="preserve"> в результате чего ей</w:t>
      </w:r>
      <w:r w:rsidRPr="00E67AF2" w:rsidR="00A34F5F">
        <w:rPr>
          <w:color w:val="0D0D0D" w:themeColor="text1" w:themeTint="F2"/>
          <w:sz w:val="26"/>
          <w:szCs w:val="26"/>
        </w:rPr>
        <w:t xml:space="preserve"> нарушены требования п. 7 ст. 431 Налогового кодекса РФ</w:t>
      </w:r>
      <w:r w:rsidRPr="00E67AF2">
        <w:rPr>
          <w:color w:val="0D0D0D" w:themeColor="text1" w:themeTint="F2"/>
          <w:sz w:val="26"/>
          <w:szCs w:val="26"/>
        </w:rPr>
        <w:t>.</w:t>
      </w:r>
    </w:p>
    <w:p w:rsidR="00EC108B" w:rsidRPr="00E67AF2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Астафьева Г.Ю</w:t>
      </w:r>
      <w:r w:rsidRPr="00E67AF2" w:rsidR="00D33FA2">
        <w:rPr>
          <w:color w:val="0D0D0D" w:themeColor="text1" w:themeTint="F2"/>
          <w:sz w:val="26"/>
          <w:szCs w:val="26"/>
        </w:rPr>
        <w:t xml:space="preserve">. </w:t>
      </w:r>
      <w:r w:rsidRPr="00E67AF2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</w:t>
      </w:r>
      <w:r w:rsidRPr="00E67AF2">
        <w:rPr>
          <w:color w:val="0D0D0D" w:themeColor="text1" w:themeTint="F2"/>
          <w:sz w:val="26"/>
          <w:szCs w:val="26"/>
        </w:rPr>
        <w:t xml:space="preserve">и и месте рассмотрения административного материала, извещен надлежащим образом. </w:t>
      </w:r>
    </w:p>
    <w:p w:rsidR="00EC108B" w:rsidRPr="00E67AF2" w:rsidP="00EC108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EC108B" w:rsidRPr="00E67AF2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протокол № </w:t>
      </w:r>
      <w:r w:rsidRPr="00E67AF2" w:rsidR="00805B55">
        <w:rPr>
          <w:color w:val="0D0D0D" w:themeColor="text1" w:themeTint="F2"/>
          <w:sz w:val="26"/>
          <w:szCs w:val="26"/>
        </w:rPr>
        <w:t>86032</w:t>
      </w:r>
      <w:r w:rsidRPr="00E67AF2" w:rsidR="005A73EE">
        <w:rPr>
          <w:color w:val="0D0D0D" w:themeColor="text1" w:themeTint="F2"/>
          <w:sz w:val="26"/>
          <w:szCs w:val="26"/>
        </w:rPr>
        <w:t>4099005339</w:t>
      </w:r>
      <w:r w:rsidRPr="00E67AF2" w:rsidR="00033ECB">
        <w:rPr>
          <w:color w:val="0D0D0D" w:themeColor="text1" w:themeTint="F2"/>
          <w:sz w:val="26"/>
          <w:szCs w:val="26"/>
        </w:rPr>
        <w:t>00001</w:t>
      </w:r>
      <w:r w:rsidRPr="00E67AF2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 w:rsidRPr="00E67AF2" w:rsidR="005A73EE">
        <w:rPr>
          <w:color w:val="0D0D0D" w:themeColor="text1" w:themeTint="F2"/>
          <w:sz w:val="26"/>
          <w:szCs w:val="26"/>
        </w:rPr>
        <w:t>08.04</w:t>
      </w:r>
      <w:r w:rsidRPr="00E67AF2" w:rsidR="0089437B">
        <w:rPr>
          <w:color w:val="0D0D0D" w:themeColor="text1" w:themeTint="F2"/>
          <w:sz w:val="26"/>
          <w:szCs w:val="26"/>
        </w:rPr>
        <w:t>.202</w:t>
      </w:r>
      <w:r w:rsidRPr="00E67AF2" w:rsidR="005A73EE">
        <w:rPr>
          <w:color w:val="0D0D0D" w:themeColor="text1" w:themeTint="F2"/>
          <w:sz w:val="26"/>
          <w:szCs w:val="26"/>
        </w:rPr>
        <w:t>4</w:t>
      </w:r>
      <w:r w:rsidRPr="00E67AF2">
        <w:rPr>
          <w:color w:val="0D0D0D" w:themeColor="text1" w:themeTint="F2"/>
          <w:sz w:val="26"/>
          <w:szCs w:val="26"/>
        </w:rPr>
        <w:t xml:space="preserve"> </w:t>
      </w:r>
      <w:r w:rsidRPr="00E67AF2">
        <w:rPr>
          <w:color w:val="0D0D0D" w:themeColor="text1" w:themeTint="F2"/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E67AF2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E67AF2" w:rsidR="005A73EE">
        <w:rPr>
          <w:color w:val="0D0D0D" w:themeColor="text1" w:themeTint="F2"/>
          <w:sz w:val="26"/>
          <w:szCs w:val="26"/>
        </w:rPr>
        <w:t xml:space="preserve">08.04.2024 </w:t>
      </w:r>
      <w:r w:rsidRPr="00E67AF2">
        <w:rPr>
          <w:color w:val="0D0D0D" w:themeColor="text1" w:themeTint="F2"/>
          <w:sz w:val="26"/>
          <w:szCs w:val="26"/>
        </w:rPr>
        <w:t>года в Межрайонную ИФНС России по ХМАО – Югре № 6 по адре</w:t>
      </w:r>
      <w:r w:rsidRPr="00E67AF2">
        <w:rPr>
          <w:color w:val="0D0D0D" w:themeColor="text1" w:themeTint="F2"/>
          <w:sz w:val="26"/>
          <w:szCs w:val="26"/>
        </w:rPr>
        <w:t>су: г. Нижневартовск, ул. Менделеева, д. 13, каб. № 2</w:t>
      </w:r>
      <w:r w:rsidRPr="00E67AF2" w:rsidR="00A34F5F">
        <w:rPr>
          <w:color w:val="0D0D0D" w:themeColor="text1" w:themeTint="F2"/>
          <w:sz w:val="26"/>
          <w:szCs w:val="26"/>
        </w:rPr>
        <w:t>05</w:t>
      </w:r>
      <w:r w:rsidRPr="00E67AF2">
        <w:rPr>
          <w:color w:val="0D0D0D" w:themeColor="text1" w:themeTint="F2"/>
          <w:sz w:val="26"/>
          <w:szCs w:val="26"/>
        </w:rPr>
        <w:t>;</w:t>
      </w:r>
    </w:p>
    <w:p w:rsidR="00EC108B" w:rsidRPr="00E67AF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выписку из ЕГРЮЛ от </w:t>
      </w:r>
      <w:r w:rsidRPr="00E67AF2" w:rsidR="005A73EE">
        <w:rPr>
          <w:color w:val="0D0D0D" w:themeColor="text1" w:themeTint="F2"/>
          <w:sz w:val="26"/>
          <w:szCs w:val="26"/>
        </w:rPr>
        <w:t xml:space="preserve">08.04.2024 </w:t>
      </w:r>
      <w:r w:rsidRPr="00E67AF2">
        <w:rPr>
          <w:color w:val="0D0D0D" w:themeColor="text1" w:themeTint="F2"/>
          <w:sz w:val="26"/>
          <w:szCs w:val="26"/>
        </w:rPr>
        <w:t>г.;</w:t>
      </w:r>
    </w:p>
    <w:p w:rsidR="00EC108B" w:rsidRPr="00E67AF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просмотр декларации юридического лица;</w:t>
      </w:r>
    </w:p>
    <w:p w:rsidR="00EC108B" w:rsidRPr="00E67AF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списки почтовых отправлений;</w:t>
      </w:r>
    </w:p>
    <w:p w:rsidR="00A34F5F" w:rsidRPr="00E67AF2" w:rsidP="00A34F5F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E67AF2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E67AF2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E67AF2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E67AF2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E67AF2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E67AF2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E67AF2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</w:t>
      </w:r>
      <w:r w:rsidRPr="00E67AF2">
        <w:rPr>
          <w:color w:val="0D0D0D" w:themeColor="text1" w:themeTint="F2"/>
          <w:sz w:val="26"/>
          <w:szCs w:val="26"/>
          <w:shd w:val="clear" w:color="auto" w:fill="FFFFFF"/>
        </w:rPr>
        <w:t xml:space="preserve">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E67AF2">
        <w:rPr>
          <w:color w:val="0D0D0D" w:themeColor="text1" w:themeTint="F2"/>
          <w:sz w:val="26"/>
          <w:szCs w:val="26"/>
        </w:rPr>
        <w:t xml:space="preserve"> </w:t>
      </w:r>
    </w:p>
    <w:p w:rsidR="00EC108B" w:rsidRPr="00E67AF2" w:rsidP="00EC108B">
      <w:pPr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       Оценив исследованные доказательства в их сов</w:t>
      </w:r>
      <w:r w:rsidRPr="00E67AF2">
        <w:rPr>
          <w:color w:val="0D0D0D" w:themeColor="text1" w:themeTint="F2"/>
          <w:sz w:val="26"/>
          <w:szCs w:val="26"/>
        </w:rPr>
        <w:t xml:space="preserve">окупности, мировой судья приходит к выводу, что </w:t>
      </w:r>
      <w:r w:rsidRPr="00E67AF2" w:rsidR="0009780D">
        <w:rPr>
          <w:color w:val="0D0D0D" w:themeColor="text1" w:themeTint="F2"/>
          <w:sz w:val="26"/>
          <w:szCs w:val="26"/>
        </w:rPr>
        <w:t>Астафьева Г.Ю</w:t>
      </w:r>
      <w:r w:rsidRPr="00E67AF2" w:rsidR="00D33FA2">
        <w:rPr>
          <w:color w:val="0D0D0D" w:themeColor="text1" w:themeTint="F2"/>
          <w:sz w:val="26"/>
          <w:szCs w:val="26"/>
        </w:rPr>
        <w:t xml:space="preserve">. </w:t>
      </w:r>
      <w:r w:rsidRPr="00E67AF2">
        <w:rPr>
          <w:color w:val="0D0D0D" w:themeColor="text1" w:themeTint="F2"/>
          <w:sz w:val="26"/>
          <w:szCs w:val="26"/>
        </w:rPr>
        <w:t>совершил</w:t>
      </w:r>
      <w:r w:rsidRPr="00E67AF2" w:rsidR="000740B2">
        <w:rPr>
          <w:color w:val="0D0D0D" w:themeColor="text1" w:themeTint="F2"/>
          <w:sz w:val="26"/>
          <w:szCs w:val="26"/>
        </w:rPr>
        <w:t>а</w:t>
      </w:r>
      <w:r w:rsidRPr="00E67AF2">
        <w:rPr>
          <w:color w:val="0D0D0D" w:themeColor="text1" w:themeTint="F2"/>
          <w:sz w:val="26"/>
          <w:szCs w:val="26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</w:t>
      </w:r>
      <w:r w:rsidRPr="00E67AF2">
        <w:rPr>
          <w:color w:val="0D0D0D" w:themeColor="text1" w:themeTint="F2"/>
          <w:sz w:val="26"/>
          <w:szCs w:val="26"/>
        </w:rPr>
        <w:t xml:space="preserve">ой декларации в налоговый орган по месту учета. </w:t>
      </w:r>
    </w:p>
    <w:p w:rsidR="00631294" w:rsidRPr="00E67AF2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631294" w:rsidRPr="00E67AF2" w:rsidP="0063129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</w:t>
      </w:r>
      <w:r w:rsidRPr="00E67AF2">
        <w:rPr>
          <w:color w:val="0D0D0D" w:themeColor="text1" w:themeTint="F2"/>
          <w:sz w:val="26"/>
          <w:szCs w:val="26"/>
        </w:rPr>
        <w:t>ршенного административного правонарушения, личность виновно</w:t>
      </w:r>
      <w:r w:rsidRPr="00E67AF2" w:rsidR="000740B2">
        <w:rPr>
          <w:color w:val="0D0D0D" w:themeColor="text1" w:themeTint="F2"/>
          <w:sz w:val="26"/>
          <w:szCs w:val="26"/>
        </w:rPr>
        <w:t>й</w:t>
      </w:r>
      <w:r w:rsidRPr="00E67AF2">
        <w:rPr>
          <w:color w:val="0D0D0D" w:themeColor="text1" w:themeTint="F2"/>
          <w:sz w:val="26"/>
          <w:szCs w:val="26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</w:t>
      </w:r>
      <w:r w:rsidRPr="00E67AF2">
        <w:rPr>
          <w:color w:val="0D0D0D" w:themeColor="text1" w:themeTint="F2"/>
          <w:sz w:val="26"/>
          <w:szCs w:val="26"/>
        </w:rPr>
        <w:t>чить административное наказание в виде предупреждения.</w:t>
      </w:r>
    </w:p>
    <w:p w:rsidR="00631294" w:rsidRPr="00E67AF2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631294" w:rsidRPr="00E67AF2" w:rsidP="00631294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631294" w:rsidRPr="00E67AF2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ПОСТАНОВИЛ:</w:t>
      </w:r>
    </w:p>
    <w:p w:rsidR="00631294" w:rsidRPr="00E67AF2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631294" w:rsidRPr="00E67AF2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директора ООО «Бухгалтерский центр «ГАРАНТ» - Астафьеву Га</w:t>
      </w:r>
      <w:r w:rsidRPr="00E67AF2">
        <w:rPr>
          <w:color w:val="0D0D0D" w:themeColor="text1" w:themeTint="F2"/>
          <w:sz w:val="26"/>
          <w:szCs w:val="26"/>
        </w:rPr>
        <w:t>лину Юрьевну</w:t>
      </w:r>
      <w:r w:rsidRPr="00E67AF2" w:rsidR="00033ECB">
        <w:rPr>
          <w:color w:val="0D0D0D" w:themeColor="text1" w:themeTint="F2"/>
          <w:sz w:val="26"/>
          <w:szCs w:val="26"/>
        </w:rPr>
        <w:t xml:space="preserve">» </w:t>
      </w:r>
      <w:r w:rsidRPr="00E67AF2">
        <w:rPr>
          <w:color w:val="0D0D0D" w:themeColor="text1" w:themeTint="F2"/>
          <w:sz w:val="26"/>
          <w:szCs w:val="26"/>
        </w:rPr>
        <w:t>признать виновн</w:t>
      </w:r>
      <w:r w:rsidRPr="00E67AF2" w:rsidR="000740B2">
        <w:rPr>
          <w:color w:val="0D0D0D" w:themeColor="text1" w:themeTint="F2"/>
          <w:sz w:val="26"/>
          <w:szCs w:val="26"/>
        </w:rPr>
        <w:t>ой</w:t>
      </w:r>
      <w:r w:rsidRPr="00E67AF2">
        <w:rPr>
          <w:color w:val="0D0D0D" w:themeColor="text1" w:themeTint="F2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RPr="00E67AF2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>Постановление может быть</w:t>
      </w:r>
      <w:r w:rsidRPr="00E67AF2">
        <w:rPr>
          <w:color w:val="0D0D0D" w:themeColor="text1" w:themeTint="F2"/>
          <w:sz w:val="26"/>
          <w:szCs w:val="26"/>
        </w:rPr>
        <w:t xml:space="preserve"> обжаловано в Нижневартовский городской суд в течение 10 суток, через мирового судью, вынесшего постановление.</w:t>
      </w:r>
    </w:p>
    <w:p w:rsidR="00F52F7E" w:rsidRPr="00E67AF2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F52F7E" w:rsidRPr="00E67AF2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81FFB" w:rsidRPr="00E67AF2" w:rsidP="00B81FFB">
      <w:pPr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1C3D2E" w:rsidRPr="00E67AF2">
      <w:pPr>
        <w:rPr>
          <w:color w:val="0D0D0D" w:themeColor="text1" w:themeTint="F2"/>
          <w:sz w:val="26"/>
          <w:szCs w:val="26"/>
        </w:rPr>
      </w:pPr>
      <w:r w:rsidRPr="00E67AF2">
        <w:rPr>
          <w:color w:val="0D0D0D" w:themeColor="text1" w:themeTint="F2"/>
          <w:sz w:val="26"/>
          <w:szCs w:val="26"/>
        </w:rPr>
        <w:t xml:space="preserve">Мировой судья судебного участка №1 </w:t>
      </w:r>
      <w:r w:rsidRPr="00E67AF2">
        <w:rPr>
          <w:color w:val="0D0D0D" w:themeColor="text1" w:themeTint="F2"/>
          <w:sz w:val="26"/>
          <w:szCs w:val="26"/>
        </w:rPr>
        <w:tab/>
      </w:r>
      <w:r w:rsidRPr="00E67AF2">
        <w:rPr>
          <w:color w:val="0D0D0D" w:themeColor="text1" w:themeTint="F2"/>
          <w:sz w:val="26"/>
          <w:szCs w:val="26"/>
        </w:rPr>
        <w:tab/>
      </w:r>
      <w:r w:rsidRPr="00E67AF2">
        <w:rPr>
          <w:color w:val="0D0D0D" w:themeColor="text1" w:themeTint="F2"/>
          <w:sz w:val="26"/>
          <w:szCs w:val="26"/>
        </w:rPr>
        <w:tab/>
      </w:r>
      <w:r w:rsidRPr="00E67AF2">
        <w:rPr>
          <w:color w:val="0D0D0D" w:themeColor="text1" w:themeTint="F2"/>
          <w:sz w:val="26"/>
          <w:szCs w:val="26"/>
        </w:rPr>
        <w:tab/>
        <w:t xml:space="preserve">  </w:t>
      </w:r>
      <w:r w:rsidRPr="00E67AF2">
        <w:rPr>
          <w:color w:val="0D0D0D" w:themeColor="text1" w:themeTint="F2"/>
          <w:sz w:val="26"/>
          <w:szCs w:val="26"/>
        </w:rPr>
        <w:tab/>
      </w:r>
      <w:r w:rsidRPr="00E67AF2">
        <w:rPr>
          <w:color w:val="0D0D0D" w:themeColor="text1" w:themeTint="F2"/>
          <w:sz w:val="26"/>
          <w:szCs w:val="26"/>
        </w:rPr>
        <w:t xml:space="preserve"> О.В.Вдовина </w:t>
      </w:r>
    </w:p>
    <w:sectPr w:rsidSect="00391866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A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33ECB"/>
    <w:rsid w:val="000740B2"/>
    <w:rsid w:val="0009780D"/>
    <w:rsid w:val="00153393"/>
    <w:rsid w:val="001B4228"/>
    <w:rsid w:val="001C3D2E"/>
    <w:rsid w:val="001F5036"/>
    <w:rsid w:val="002C1682"/>
    <w:rsid w:val="003025AA"/>
    <w:rsid w:val="00320D5C"/>
    <w:rsid w:val="0033421B"/>
    <w:rsid w:val="003423C3"/>
    <w:rsid w:val="00344378"/>
    <w:rsid w:val="0035777A"/>
    <w:rsid w:val="00391866"/>
    <w:rsid w:val="00426A7C"/>
    <w:rsid w:val="004600FA"/>
    <w:rsid w:val="004802E6"/>
    <w:rsid w:val="004A2C83"/>
    <w:rsid w:val="005758C4"/>
    <w:rsid w:val="005A73EE"/>
    <w:rsid w:val="00621CE3"/>
    <w:rsid w:val="00631294"/>
    <w:rsid w:val="006716F1"/>
    <w:rsid w:val="0076131E"/>
    <w:rsid w:val="0078512F"/>
    <w:rsid w:val="007A154C"/>
    <w:rsid w:val="007C071E"/>
    <w:rsid w:val="00805B55"/>
    <w:rsid w:val="00810CBF"/>
    <w:rsid w:val="0083321E"/>
    <w:rsid w:val="0087358B"/>
    <w:rsid w:val="00887EC7"/>
    <w:rsid w:val="0089437B"/>
    <w:rsid w:val="008B3239"/>
    <w:rsid w:val="0096170B"/>
    <w:rsid w:val="009A1A11"/>
    <w:rsid w:val="00A1314F"/>
    <w:rsid w:val="00A27B04"/>
    <w:rsid w:val="00A34F5F"/>
    <w:rsid w:val="00A3539F"/>
    <w:rsid w:val="00AA6A4C"/>
    <w:rsid w:val="00AC48B7"/>
    <w:rsid w:val="00AE7013"/>
    <w:rsid w:val="00B679FD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67AF2"/>
    <w:rsid w:val="00E844E8"/>
    <w:rsid w:val="00E87FEB"/>
    <w:rsid w:val="00EB3725"/>
    <w:rsid w:val="00EC108B"/>
    <w:rsid w:val="00F52F7E"/>
    <w:rsid w:val="00FB2412"/>
    <w:rsid w:val="00FD67CA"/>
    <w:rsid w:val="00FE4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